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ПОЛИТИКА В ОТНОШЕНИИ ОБРАБОТКИ ПЕРСОНАЛЬНЫХ ДАННЫХ</w:t>
        <w:b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1. ОБЩИЕ ПОЛОЖЕНИЯ</w:t>
      </w:r>
    </w:p>
    <w:p>
      <w:pPr>
        <w:pStyle w:val="Normal"/>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1.1. Настоящий документ определяет политику Индивидуального предпринимателя </w:t>
      </w:r>
      <w:r>
        <w:rPr>
          <w:rFonts w:cs="Times New Roman" w:ascii="Times New Roman" w:hAnsi="Times New Roman"/>
          <w:sz w:val="24"/>
          <w:szCs w:val="24"/>
          <w:lang w:eastAsia="ru-RU"/>
        </w:rPr>
        <w:t>Лапина Дмитрия Владимировича</w:t>
      </w:r>
      <w:r>
        <w:rPr>
          <w:rFonts w:cs="Times New Roman" w:ascii="Times New Roman" w:hAnsi="Times New Roman"/>
          <w:sz w:val="24"/>
          <w:szCs w:val="24"/>
          <w:lang w:eastAsia="ru-RU"/>
        </w:rPr>
        <w:t xml:space="preserve"> (</w:t>
      </w:r>
      <w:r>
        <w:rPr>
          <w:rFonts w:cs="Times New Roman" w:ascii="Times New Roman" w:hAnsi="Times New Roman"/>
          <w:sz w:val="24"/>
          <w:szCs w:val="24"/>
          <w:shd w:fill="FFFFFF" w:val="clear"/>
        </w:rPr>
        <w:t>ОГРНИП: 323366800112820, ИНН: 366521850011, Дата присвоения ОГРНИП: </w:t>
      </w:r>
      <w:r>
        <w:rPr>
          <w:rFonts w:cs="Times New Roman" w:ascii="Times New Roman" w:hAnsi="Times New Roman"/>
          <w:sz w:val="24"/>
          <w:szCs w:val="24"/>
          <w:shd w:fill="FFFFFF" w:val="clear"/>
          <w:lang w:val="en-US"/>
        </w:rPr>
        <w:t>2</w:t>
      </w:r>
      <w:r>
        <w:rPr>
          <w:rFonts w:cs="Times New Roman" w:ascii="Times New Roman" w:hAnsi="Times New Roman"/>
          <w:sz w:val="24"/>
          <w:szCs w:val="24"/>
          <w:shd w:fill="FFFFFF" w:val="clear"/>
          <w:lang w:val="en-US"/>
        </w:rPr>
        <w:t>8</w:t>
      </w:r>
      <w:r>
        <w:rPr>
          <w:rFonts w:cs="Times New Roman" w:ascii="Times New Roman" w:hAnsi="Times New Roman"/>
          <w:sz w:val="24"/>
          <w:szCs w:val="24"/>
          <w:shd w:fill="FFFFFF" w:val="clear"/>
          <w:lang w:val="en-US"/>
        </w:rPr>
        <w:t>.11.202</w:t>
      </w:r>
      <w:r>
        <w:rPr>
          <w:rFonts w:cs="Times New Roman" w:ascii="Times New Roman" w:hAnsi="Times New Roman"/>
          <w:sz w:val="24"/>
          <w:szCs w:val="24"/>
          <w:shd w:fill="FFFFFF" w:val="clear"/>
          <w:lang w:val="en-US"/>
        </w:rPr>
        <w:t>3</w:t>
      </w:r>
      <w:r>
        <w:rPr>
          <w:rFonts w:cs="Times New Roman" w:ascii="Times New Roman" w:hAnsi="Times New Roman"/>
          <w:sz w:val="24"/>
          <w:szCs w:val="24"/>
          <w:shd w:fill="FFFFFF" w:val="clear"/>
        </w:rPr>
        <w:t>)</w:t>
      </w:r>
      <w:r>
        <w:rPr>
          <w:rFonts w:cs="Times New Roman" w:ascii="Times New Roman" w:hAnsi="Times New Roman"/>
          <w:sz w:val="24"/>
          <w:szCs w:val="24"/>
          <w:lang w:eastAsia="ru-RU"/>
        </w:rPr>
        <w:t xml:space="preserve"> (далее – Оператор) в отношении обработки персональных данных (далее – Политика).</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1.2. Политика в области обработки персональных данных разработана в соответствии с требованиями с п.2 ч.1 ст.18.1 Федерального закона от 27.07.2006 г. № 152-ФЗ «О персональных данных», а также в соответствии с иными федеральными законами и подзаконными актами Российской Федерации, определяющими случаи и особенности обработки персональных и обеспечения безопасности и конфиденциальности такой информации (далее – Законодательство в области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1.3. С момента предоставления Оператору своих персональных данных физические и юридические лица становятся субъектами персональных данных. Субъекты персональных данных вступают во взаимоотношения с Оператором исключительно по собственной воле и инициативе.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1.4. Оператор осуществляет защиту персональных данных и принимает соответствующие меры по охране полученных персональных данных от субъектов персональных данных в соответствии с действующим законодательством РФ.</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1.5. Политика разработана в целях реализации требований законодательства о персональных данных и распространяется на все действия и операции, совершаемые Оператором с персональными данными субъектов персональных данных, в том числе, но не ограничиваясь: персональными данными, полученными от посетителей и зарегистрированных пользователей сайта в информационно-телекоммуникационной сети Интернет по адресу </w:t>
      </w:r>
      <w:r>
        <w:rPr>
          <w:rFonts w:cs="Times New Roman" w:ascii="Times New Roman" w:hAnsi="Times New Roman"/>
          <w:b/>
          <w:bCs/>
          <w:sz w:val="24"/>
          <w:szCs w:val="24"/>
          <w:lang w:eastAsia="ru-RU"/>
        </w:rPr>
        <w:t>ricapi.com</w:t>
      </w:r>
      <w:r>
        <w:rPr>
          <w:rStyle w:val="SubtleEmphasis"/>
          <w:rFonts w:cs="Times New Roman" w:ascii="Times New Roman" w:hAnsi="Times New Roman"/>
          <w:b/>
          <w:bCs/>
          <w:color w:val="FF0000"/>
          <w:sz w:val="24"/>
          <w:szCs w:val="24"/>
        </w:rPr>
        <w:t xml:space="preserve"> </w:t>
      </w:r>
      <w:r>
        <w:rPr>
          <w:rFonts w:cs="Times New Roman" w:ascii="Times New Roman" w:hAnsi="Times New Roman"/>
          <w:sz w:val="24"/>
          <w:szCs w:val="24"/>
          <w:lang w:eastAsia="ru-RU"/>
        </w:rPr>
        <w:t>(далее – Платформа); персональными данными, полученными от посетителей и пользователей сайта Оператора, условия использования которого ссылаются на данную Политику (далее – субъекты персональных данных или субъекты ПДн).</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1.6. Политика устанавливает цели обработки персональных данных, классификацию персональных данных и субъектов персональных данных, определят порядок и условия обработки персональных данных, меры по обеспечению безопасности персональных данных в отношении информации, которую Оператор может получить от субъектов персональных данных, в том числе от посетителей и пользователей (далее – Пользователь) во время использования Платформы.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1.7. В соответствии с настоящей Политикой Оператора осуществляет обработку персональных данных как с использованием средств автоматизации, так и без использования таковых. Обработка персональных данных не может осуществляться Оператором или его работниками в целях причинения имущественного и морального вреда субъектам персональных данных, затруднения реализации их прав и свобод. Обработка персональных данных должна осуществляться до достижения законных, конкретных и заранее определенных целей, и должна проводиться в отношении тех персональных данных и только в том объеме, которые отвечают целям обработки.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1.8. Оператор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 Российской Федерации).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1.9. В случаях, когда Оператор поручает обработку персональных данных другим лицам, им соблюдаются все требования Федерального закона от 27.07.2006 г. № 152-ФЗ «О персональных данных», предусмотренные для поручения обработки персональных данных третьим лицам.</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1.10. Положения настоящей Политики являются основой для организации работы по обработке персональных данных Оператором, в том числе, для разработки внутренних нормативных документов, регламентирующих процесс обработки персональных данных Оператором и обязательны для исполнения всеми работниками Оператора.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1.11. Использование сайта </w:t>
      </w:r>
      <w:r>
        <w:rPr>
          <w:rFonts w:cs="Times New Roman" w:ascii="Times New Roman" w:hAnsi="Times New Roman"/>
          <w:b/>
          <w:bCs/>
          <w:sz w:val="24"/>
          <w:szCs w:val="24"/>
          <w:lang w:eastAsia="ru-RU"/>
        </w:rPr>
        <w:t xml:space="preserve">ricapi.com </w:t>
      </w:r>
      <w:r>
        <w:rPr>
          <w:rFonts w:cs="Times New Roman" w:ascii="Times New Roman" w:hAnsi="Times New Roman"/>
          <w:sz w:val="24"/>
          <w:szCs w:val="24"/>
          <w:lang w:eastAsia="ru-RU"/>
        </w:rPr>
        <w:t xml:space="preserve">и (или) Сервисов Платформы </w:t>
      </w:r>
      <w:r>
        <w:rPr>
          <w:rFonts w:cs="Times New Roman" w:ascii="Times New Roman" w:hAnsi="Times New Roman"/>
          <w:b/>
          <w:bCs/>
          <w:sz w:val="24"/>
          <w:szCs w:val="24"/>
          <w:lang w:eastAsia="ru-RU"/>
        </w:rPr>
        <w:t>ricapi.com</w:t>
      </w:r>
      <w:r>
        <w:rPr>
          <w:rFonts w:cs="Times New Roman" w:ascii="Times New Roman" w:hAnsi="Times New Roman"/>
          <w:sz w:val="24"/>
          <w:szCs w:val="24"/>
          <w:lang w:eastAsia="ru-RU"/>
        </w:rPr>
        <w:t xml:space="preserve"> и предоставление Оператору своих персональных данных означает безусловное согласие Пользователя с настоящей Политикой и условиями обработки персональных данных. В случае несогласия (полного или частичного) с условиями Политики Пользователь должен прекратить использование сайта </w:t>
      </w:r>
      <w:r>
        <w:rPr>
          <w:rFonts w:cs="Times New Roman" w:ascii="Times New Roman" w:hAnsi="Times New Roman"/>
          <w:b/>
          <w:bCs/>
          <w:sz w:val="24"/>
          <w:szCs w:val="24"/>
          <w:lang w:eastAsia="ru-RU"/>
        </w:rPr>
        <w:t>ricapi.com</w:t>
      </w:r>
      <w:r>
        <w:rPr>
          <w:rFonts w:cs="Times New Roman" w:ascii="Times New Roman" w:hAnsi="Times New Roman"/>
          <w:sz w:val="24"/>
          <w:szCs w:val="24"/>
        </w:rPr>
        <w:t xml:space="preserve"> </w:t>
      </w:r>
      <w:r>
        <w:rPr>
          <w:rFonts w:cs="Times New Roman" w:ascii="Times New Roman" w:hAnsi="Times New Roman"/>
          <w:sz w:val="24"/>
          <w:szCs w:val="24"/>
          <w:lang w:eastAsia="ru-RU"/>
        </w:rPr>
        <w:t>и (или) Сервисов Платформы.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1.12. Сайт </w:t>
      </w:r>
      <w:r>
        <w:rPr>
          <w:rFonts w:cs="Times New Roman" w:ascii="Times New Roman" w:hAnsi="Times New Roman"/>
          <w:b/>
          <w:bCs/>
          <w:sz w:val="24"/>
          <w:szCs w:val="24"/>
          <w:lang w:eastAsia="ru-RU"/>
        </w:rPr>
        <w:t xml:space="preserve">ricapi.com </w:t>
      </w:r>
      <w:r>
        <w:rPr>
          <w:rFonts w:cs="Times New Roman" w:ascii="Times New Roman" w:hAnsi="Times New Roman"/>
          <w:sz w:val="24"/>
          <w:szCs w:val="24"/>
        </w:rPr>
        <w:t>(</w:t>
      </w:r>
      <w:r>
        <w:rPr>
          <w:rFonts w:cs="Times New Roman" w:ascii="Times New Roman" w:hAnsi="Times New Roman"/>
          <w:sz w:val="24"/>
          <w:szCs w:val="24"/>
          <w:lang w:eastAsia="ru-RU"/>
        </w:rPr>
        <w:t>далее – Сайт) может содержать гиперссылки на другие веб-сайты, предоставленные третьими лицами. Оператор не контролирует сторонние веб-сайты или информацию, размещенную на веб-сайтах третьих лиц. Оператор не несет ответственности за защиту и конфиденциальность любой информации, предоставленной субъектом персональных данных на веб-сайтах третьих лиц, после того как он покинул сайт Оператора.</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1.13. Оператор получает персональные данные, непосредственно предоставленные Пользователем. Передача персональных данных Пользователем Оператору через веб-формы сбора данных (регистрации, заявки, обратной связи, подписки и т.д.) означает согласие Пользователя на передачу его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1.14. Оператор не проверяет достоверность предоставляемых персональных данных. Вся указанная Пользователем информация, позволяющая его прямо или косвенно идентифицировать, рассматривается Оператором в качестве корректных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1.15. Пользователь подтверждает, что все указанные им данные принадлежат лично ему и что в случае указания в предоставляемых Пользователем сведений об иных лицах, он подтверждает, что передает персональные данные с согласия этих лиц Оператору на основании ч. 8 ст. 9, п. 5 ч. 1 ст. 6 Федерального закона от 27.07.2006 г. № 152-ФЗ «О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1.16. Оператор не контролирует и не несет ответственность за сайты третьих лиц, на которые Пользователь может перейти по ссылкам, доступным на Сайте.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1.17. Оператор использует технологию «cookies» для создания статистической отчетности. При посещении Пользователем Сайта, Оператор посредством «cookies» определяет какие страницы Пользователь посетил, что было загружено, имя домена Интернет-провайдера Пользователя, страну и выбранные переходы с одной страницы на другую, а также адреса сторонних веб-сайтов, с которых совершен переход на Платформе. Содержащаяся в «cookies» информация не является персональными данными, так как не содержит ни адреса электронной почты Пользователя, ни каких-либо личных данных о Пользователе.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1.18. Сервер, на котором размещаются персональные данные Пользователей, обрабатывается владельцами сервиса, расположенного на сайте </w:t>
      </w:r>
      <w:hyperlink r:id="rId2">
        <w:r>
          <w:rPr>
            <w:rStyle w:val="InternetLink"/>
            <w:rFonts w:cs="Times New Roman" w:ascii="Times New Roman" w:hAnsi="Times New Roman"/>
            <w:sz w:val="24"/>
            <w:szCs w:val="24"/>
            <w:lang w:eastAsia="ru-RU"/>
          </w:rPr>
          <w:t>https://vds.selectel.ru/ru</w:t>
        </w:r>
      </w:hyperlink>
      <w:r>
        <w:rPr>
          <w:rStyle w:val="InternetLink"/>
          <w:rFonts w:cs="Times New Roman" w:ascii="Times New Roman" w:hAnsi="Times New Roman"/>
          <w:sz w:val="24"/>
          <w:szCs w:val="24"/>
          <w:lang w:eastAsia="ru-RU"/>
        </w:rPr>
        <w:t>.</w:t>
      </w:r>
      <w:r>
        <w:rPr>
          <w:rFonts w:cs="Times New Roman" w:ascii="Times New Roman" w:hAnsi="Times New Roman"/>
          <w:sz w:val="24"/>
          <w:szCs w:val="24"/>
          <w:lang w:eastAsia="ru-RU"/>
        </w:rPr>
        <w:t xml:space="preserve">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1.19. В случае возникновения вопросов по настоящей Политике, Пользователь может связаться с ответственным за организацию обработки персональных данных, направив письмо на адрес электронной почты: ricapitech@gmail.com с пометкой «Запрос о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1.20. Все вопросы, неурегулированные настоящей Политикой обработки персональных данных, регламентируются действующим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1.21. Оператор обязуется соблюдать нормы законодательства Российской Федерации в области защиты и обработки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2. ОСНОВНЫЕ ТЕРМИНЫ, ПОНЯТИЯ И ОПРЕДЕЛЕНИЯ</w:t>
      </w:r>
    </w:p>
    <w:p>
      <w:pPr>
        <w:pStyle w:val="Normal"/>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 </w:t>
      </w:r>
      <w:r>
        <w:rPr>
          <w:rFonts w:cs="Times New Roman" w:ascii="Times New Roman" w:hAnsi="Times New Roman"/>
          <w:b/>
          <w:bCs/>
          <w:sz w:val="24"/>
          <w:szCs w:val="24"/>
          <w:lang w:eastAsia="ru-RU"/>
        </w:rPr>
        <w:t>Автоматизированная обработка персональных данных</w:t>
      </w:r>
      <w:r>
        <w:rPr>
          <w:rFonts w:cs="Times New Roman" w:ascii="Times New Roman" w:hAnsi="Times New Roman"/>
          <w:sz w:val="24"/>
          <w:szCs w:val="24"/>
          <w:lang w:eastAsia="ru-RU"/>
        </w:rPr>
        <w:t xml:space="preserve"> – обработка персональных данных с помощью средств вычислительной техники.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2.3. </w:t>
      </w:r>
      <w:r>
        <w:rPr>
          <w:rFonts w:cs="Times New Roman" w:ascii="Times New Roman" w:hAnsi="Times New Roman"/>
          <w:b/>
          <w:bCs/>
          <w:sz w:val="24"/>
          <w:szCs w:val="24"/>
          <w:lang w:eastAsia="ru-RU"/>
        </w:rPr>
        <w:t>Блокирование персональных данных</w:t>
      </w:r>
      <w:r>
        <w:rPr>
          <w:rFonts w:cs="Times New Roman"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2.4. </w:t>
      </w:r>
      <w:r>
        <w:rPr>
          <w:rFonts w:cs="Times New Roman" w:ascii="Times New Roman" w:hAnsi="Times New Roman"/>
          <w:b/>
          <w:bCs/>
          <w:sz w:val="24"/>
          <w:szCs w:val="24"/>
          <w:lang w:eastAsia="ru-RU"/>
        </w:rPr>
        <w:t>Защита персональных данных</w:t>
      </w:r>
      <w:r>
        <w:rPr>
          <w:rFonts w:cs="Times New Roman" w:ascii="Times New Roman" w:hAnsi="Times New Roman"/>
          <w:sz w:val="24"/>
          <w:szCs w:val="24"/>
          <w:lang w:eastAsia="ru-RU"/>
        </w:rPr>
        <w:t xml:space="preserve"> – комплекс мероприятий технического, организационного и организационно-технического характера, направленных на защиту сведений, относящихся к определенному или определяемому на основании такой информации субъекту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2.5. </w:t>
      </w:r>
      <w:r>
        <w:rPr>
          <w:rFonts w:cs="Times New Roman" w:ascii="Times New Roman" w:hAnsi="Times New Roman"/>
          <w:b/>
          <w:bCs/>
          <w:sz w:val="24"/>
          <w:szCs w:val="24"/>
          <w:lang w:eastAsia="ru-RU"/>
        </w:rPr>
        <w:t>Информационная система персональных данных (ИСПДн</w:t>
      </w:r>
      <w:r>
        <w:rPr>
          <w:rFonts w:cs="Times New Roman" w:ascii="Times New Roman" w:hAnsi="Times New Roman"/>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2.6. </w:t>
      </w:r>
      <w:r>
        <w:rPr>
          <w:rFonts w:cs="Times New Roman" w:ascii="Times New Roman" w:hAnsi="Times New Roman"/>
          <w:b/>
          <w:bCs/>
          <w:sz w:val="24"/>
          <w:szCs w:val="24"/>
          <w:lang w:eastAsia="ru-RU"/>
        </w:rPr>
        <w:t>Использование Сайта</w:t>
      </w:r>
      <w:r>
        <w:rPr>
          <w:rFonts w:cs="Times New Roman" w:ascii="Times New Roman" w:hAnsi="Times New Roman"/>
          <w:sz w:val="24"/>
          <w:szCs w:val="24"/>
          <w:lang w:eastAsia="ru-RU"/>
        </w:rPr>
        <w:t xml:space="preserve"> – любые действия субъекта ПДн по получению доступа к Сайту и (или) Сервисам Платформы </w:t>
      </w:r>
      <w:r>
        <w:rPr>
          <w:rFonts w:cs="Times New Roman" w:ascii="Times New Roman" w:hAnsi="Times New Roman"/>
          <w:b/>
          <w:bCs/>
          <w:sz w:val="24"/>
          <w:szCs w:val="24"/>
          <w:lang w:eastAsia="ru-RU"/>
        </w:rPr>
        <w:t>ricapi.com</w:t>
      </w:r>
      <w:r>
        <w:rPr>
          <w:rStyle w:val="SubtleEmphasis"/>
          <w:rFonts w:cs="Times New Roman" w:ascii="Times New Roman" w:hAnsi="Times New Roman"/>
          <w:b/>
          <w:bCs/>
          <w:color w:val="FF0000"/>
          <w:sz w:val="24"/>
          <w:szCs w:val="24"/>
        </w:rPr>
        <w:t xml:space="preserve"> </w:t>
      </w:r>
      <w:r>
        <w:rPr>
          <w:rFonts w:cs="Times New Roman" w:ascii="Times New Roman" w:hAnsi="Times New Roman"/>
          <w:sz w:val="24"/>
          <w:szCs w:val="24"/>
          <w:lang w:eastAsia="ru-RU"/>
        </w:rPr>
        <w:t>или отдельным его частям, функциям, интерфейсам как с помощью аутентификационных данных (логина и пароля), так и без них; воспроизведение, распространение, доведение до всеобщего сведения, сообщение по кабелю и в эфир, импорт, прокат, публичное исполнение, перевод и другая переработка материалов, информации (в полном объеме или частично), размещенных на Сайте и (или) в Сервисах; любые другие способы использования, независимо от того, совершаются ли соответствующие действия в целях извлечения прибыли или без такой цели.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2.7. </w:t>
      </w:r>
      <w:r>
        <w:rPr>
          <w:rFonts w:cs="Times New Roman" w:ascii="Times New Roman" w:hAnsi="Times New Roman"/>
          <w:b/>
          <w:bCs/>
          <w:sz w:val="24"/>
          <w:szCs w:val="24"/>
          <w:lang w:eastAsia="ru-RU"/>
        </w:rPr>
        <w:t>Конфиденциальность персональных данных</w:t>
      </w:r>
      <w:r>
        <w:rPr>
          <w:rFonts w:cs="Times New Roman" w:ascii="Times New Roman" w:hAnsi="Times New Roman"/>
          <w:sz w:val="24"/>
          <w:szCs w:val="24"/>
          <w:lang w:eastAsia="ru-RU"/>
        </w:rPr>
        <w:t xml:space="preserve"> – обязательное для выполнения Оператором или иным лицом, получившим доступ к персональным данным, требование не допускать раскрытия персональных данных третьим лицам, и их распространение без Согласия субъекта персональных данных или наличия иного законного основания.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2.8. </w:t>
      </w:r>
      <w:r>
        <w:rPr>
          <w:rFonts w:cs="Times New Roman" w:ascii="Times New Roman" w:hAnsi="Times New Roman"/>
          <w:b/>
          <w:bCs/>
          <w:sz w:val="24"/>
          <w:szCs w:val="24"/>
          <w:lang w:eastAsia="ru-RU"/>
        </w:rPr>
        <w:t>Обезличивание персональных данных</w:t>
      </w:r>
      <w:r>
        <w:rPr>
          <w:rFonts w:cs="Times New Roman"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ПДн.</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2.9. </w:t>
      </w:r>
      <w:r>
        <w:rPr>
          <w:rFonts w:cs="Times New Roman" w:ascii="Times New Roman" w:hAnsi="Times New Roman"/>
          <w:b/>
          <w:bCs/>
          <w:sz w:val="24"/>
          <w:szCs w:val="24"/>
          <w:lang w:eastAsia="ru-RU"/>
        </w:rPr>
        <w:t>Обработка персональных данных</w:t>
      </w:r>
      <w:r>
        <w:rPr>
          <w:rFonts w:cs="Times New Roman" w:ascii="Times New Roman" w:hAnsi="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lineRule="auto" w:line="240" w:before="0" w:after="0"/>
        <w:ind w:firstLine="709"/>
        <w:jc w:val="both"/>
        <w:rPr>
          <w:rFonts w:ascii="Times New Roman" w:hAnsi="Times New Roman" w:cs="Times New Roman"/>
          <w:color w:val="FF0000"/>
          <w:sz w:val="24"/>
          <w:szCs w:val="24"/>
          <w:lang w:eastAsia="ru-RU"/>
        </w:rPr>
      </w:pPr>
      <w:r>
        <w:rPr>
          <w:rFonts w:cs="Times New Roman" w:ascii="Times New Roman" w:hAnsi="Times New Roman"/>
          <w:sz w:val="24"/>
          <w:szCs w:val="24"/>
          <w:lang w:eastAsia="ru-RU"/>
        </w:rPr>
        <w:t xml:space="preserve">2.10. </w:t>
      </w:r>
      <w:r>
        <w:rPr>
          <w:rFonts w:cs="Times New Roman" w:ascii="Times New Roman" w:hAnsi="Times New Roman"/>
          <w:b/>
          <w:bCs/>
          <w:sz w:val="24"/>
          <w:szCs w:val="24"/>
          <w:lang w:eastAsia="ru-RU"/>
        </w:rPr>
        <w:t>Оператор персональных данных (Оператор)</w:t>
      </w:r>
      <w:r>
        <w:rPr>
          <w:rFonts w:cs="Times New Roman" w:ascii="Times New Roman" w:hAnsi="Times New Roman"/>
          <w:sz w:val="24"/>
          <w:szCs w:val="24"/>
          <w:lang w:eastAsia="ru-RU"/>
        </w:rPr>
        <w:t xml:space="preserve"> – Индивидуальный предприниматель </w:t>
      </w:r>
      <w:r>
        <w:rPr>
          <w:rFonts w:cs="Times New Roman" w:ascii="Times New Roman" w:hAnsi="Times New Roman"/>
          <w:sz w:val="24"/>
          <w:szCs w:val="24"/>
          <w:lang w:eastAsia="ru-RU"/>
        </w:rPr>
        <w:t>Лапин Дмитрий Владимирович</w:t>
      </w:r>
      <w:r>
        <w:rPr>
          <w:rFonts w:cs="Times New Roman" w:ascii="Times New Roman" w:hAnsi="Times New Roman"/>
          <w:sz w:val="24"/>
          <w:szCs w:val="24"/>
          <w:lang w:eastAsia="ru-RU"/>
        </w:rPr>
        <w:t xml:space="preserve"> (</w:t>
      </w:r>
      <w:r>
        <w:rPr>
          <w:rFonts w:cs="Times New Roman" w:ascii="Times New Roman" w:hAnsi="Times New Roman"/>
          <w:sz w:val="24"/>
          <w:szCs w:val="24"/>
          <w:shd w:fill="FFFFFF" w:val="clear"/>
        </w:rPr>
        <w:t>ОГРНИП: 323366800112820, ИНН: 366521850011, Дата присвоения ОГРНИП: 22.11.2021)</w:t>
      </w:r>
      <w:r>
        <w:rPr>
          <w:rStyle w:val="SubtleEmphasis"/>
          <w:rFonts w:cs="Times New Roman" w:ascii="Times New Roman" w:hAnsi="Times New Roman"/>
          <w:color w:val="auto"/>
          <w:sz w:val="24"/>
          <w:szCs w:val="24"/>
        </w:rPr>
        <w:t xml:space="preserve">.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2.11. </w:t>
      </w:r>
      <w:r>
        <w:rPr>
          <w:rFonts w:cs="Times New Roman" w:ascii="Times New Roman" w:hAnsi="Times New Roman"/>
          <w:b/>
          <w:bCs/>
          <w:sz w:val="24"/>
          <w:szCs w:val="24"/>
          <w:lang w:eastAsia="ru-RU"/>
        </w:rPr>
        <w:t>Персональные данные (далее — ПДн)</w:t>
      </w:r>
      <w:r>
        <w:rPr>
          <w:rFonts w:cs="Times New Roman"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2.12. </w:t>
      </w:r>
      <w:r>
        <w:rPr>
          <w:rFonts w:cs="Times New Roman" w:ascii="Times New Roman" w:hAnsi="Times New Roman"/>
          <w:b/>
          <w:bCs/>
          <w:sz w:val="24"/>
          <w:szCs w:val="24"/>
          <w:lang w:eastAsia="ru-RU"/>
        </w:rPr>
        <w:t>Пользователь</w:t>
      </w:r>
      <w:r>
        <w:rPr>
          <w:rFonts w:cs="Times New Roman" w:ascii="Times New Roman" w:hAnsi="Times New Roman"/>
          <w:sz w:val="24"/>
          <w:szCs w:val="24"/>
          <w:lang w:eastAsia="ru-RU"/>
        </w:rPr>
        <w:t xml:space="preserve"> – лицо, имеющее доступ и использующее Платформу посредством сети Интернет, и предоставившее Оператору свои персональные данные при верификации (создании учётной записи), заполнении форм обратной связи, оформлении заказов, подписки на анонсы или на получение справочной информации.</w:t>
      </w:r>
    </w:p>
    <w:p>
      <w:pPr>
        <w:pStyle w:val="NormalWeb"/>
        <w:shd w:val="clear" w:color="auto" w:fill="FFFFFF"/>
        <w:spacing w:beforeAutospacing="0" w:before="0" w:afterAutospacing="0" w:after="0"/>
        <w:ind w:firstLine="709"/>
        <w:jc w:val="both"/>
        <w:rPr/>
      </w:pPr>
      <w:r>
        <w:rPr/>
        <w:t xml:space="preserve">2.13. </w:t>
      </w:r>
      <w:r>
        <w:rPr>
          <w:rStyle w:val="SubtleEmphasis"/>
          <w:b/>
          <w:bCs/>
          <w:i w:val="false"/>
          <w:iCs w:val="false"/>
          <w:color w:val="auto"/>
        </w:rPr>
        <w:t>Провайдер</w:t>
      </w:r>
      <w:r>
        <w:rPr>
          <w:rStyle w:val="SubtleEmphasis"/>
          <w:color w:val="auto"/>
        </w:rPr>
        <w:t xml:space="preserve"> -</w:t>
      </w:r>
      <w:r>
        <w:rPr/>
        <w:t>лицо, осуществляющее деятельность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w:t>
      </w:r>
    </w:p>
    <w:p>
      <w:pPr>
        <w:pStyle w:val="Normal"/>
        <w:spacing w:lineRule="auto" w:line="240" w:before="0" w:after="0"/>
        <w:ind w:firstLine="709"/>
        <w:jc w:val="both"/>
        <w:rPr>
          <w:rStyle w:val="SubtleEmphasis"/>
          <w:rFonts w:ascii="Times New Roman" w:hAnsi="Times New Roman" w:cs="Times New Roman"/>
          <w:i w:val="false"/>
          <w:i w:val="false"/>
          <w:iCs w:val="false"/>
          <w:color w:val="000000" w:themeColor="text1"/>
          <w:sz w:val="24"/>
          <w:szCs w:val="24"/>
        </w:rPr>
      </w:pPr>
      <w:r>
        <w:rPr>
          <w:rFonts w:cs="Times New Roman" w:ascii="Times New Roman" w:hAnsi="Times New Roman"/>
          <w:sz w:val="24"/>
          <w:szCs w:val="24"/>
          <w:lang w:eastAsia="ru-RU"/>
        </w:rPr>
        <w:t xml:space="preserve">2.14. </w:t>
      </w:r>
      <w:r>
        <w:rPr>
          <w:rStyle w:val="SubtleEmphasis"/>
          <w:rFonts w:cs="Times New Roman" w:ascii="Times New Roman" w:hAnsi="Times New Roman"/>
          <w:b/>
          <w:bCs/>
          <w:i w:val="false"/>
          <w:iCs w:val="false"/>
          <w:color w:val="000000" w:themeColor="text1"/>
          <w:sz w:val="24"/>
          <w:szCs w:val="24"/>
        </w:rPr>
        <w:t>Платформа</w:t>
      </w:r>
      <w:r>
        <w:rPr>
          <w:rStyle w:val="SubtleEmphasis"/>
          <w:rFonts w:cs="Times New Roman" w:ascii="Times New Roman" w:hAnsi="Times New Roman"/>
          <w:i w:val="false"/>
          <w:iCs w:val="false"/>
          <w:color w:val="000000" w:themeColor="text1"/>
          <w:sz w:val="24"/>
          <w:szCs w:val="24"/>
        </w:rPr>
        <w:t xml:space="preserve"> — принадлежащий Оператору интернет-сайт, расположенный по адресу: </w:t>
      </w:r>
      <w:r>
        <w:rPr>
          <w:rFonts w:cs="Times New Roman" w:ascii="Times New Roman" w:hAnsi="Times New Roman"/>
          <w:b/>
          <w:bCs/>
          <w:sz w:val="24"/>
          <w:szCs w:val="24"/>
          <w:lang w:eastAsia="ru-RU"/>
        </w:rPr>
        <w:t>ricapi.com</w:t>
      </w:r>
      <w:r>
        <w:rPr>
          <w:rStyle w:val="SubtleEmphasis"/>
          <w:rFonts w:cs="Times New Roman" w:ascii="Times New Roman" w:hAnsi="Times New Roman"/>
          <w:i w:val="false"/>
          <w:iCs w:val="false"/>
          <w:color w:val="FF0000"/>
          <w:sz w:val="24"/>
          <w:szCs w:val="24"/>
        </w:rPr>
        <w:t xml:space="preserve"> </w:t>
      </w:r>
      <w:r>
        <w:rPr>
          <w:rStyle w:val="SubtleEmphasis"/>
          <w:rFonts w:cs="Times New Roman" w:ascii="Times New Roman" w:hAnsi="Times New Roman"/>
          <w:i w:val="false"/>
          <w:iCs w:val="false"/>
          <w:color w:val="000000" w:themeColor="text1"/>
          <w:sz w:val="24"/>
          <w:szCs w:val="24"/>
        </w:rPr>
        <w:t>состоящий из совокупности программы для ЭВМ и информации (далее по тексту — Платформа), размещённой на нём Оператору и/или Провайдером.</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2.15. </w:t>
      </w:r>
      <w:r>
        <w:rPr>
          <w:rFonts w:cs="Times New Roman" w:ascii="Times New Roman" w:hAnsi="Times New Roman"/>
          <w:b/>
          <w:bCs/>
          <w:sz w:val="24"/>
          <w:szCs w:val="24"/>
          <w:lang w:eastAsia="ru-RU"/>
        </w:rPr>
        <w:t>Предоставление персональных данных</w:t>
      </w:r>
      <w:r>
        <w:rPr>
          <w:rFonts w:cs="Times New Roman" w:ascii="Times New Roman" w:hAnsi="Times New Roman"/>
          <w:sz w:val="24"/>
          <w:szCs w:val="24"/>
          <w:lang w:eastAsia="ru-RU"/>
        </w:rPr>
        <w:t xml:space="preserve"> – действия, направленные на раскрытие ПДн определенному лицу или определенному кругу лиц.</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2.16. </w:t>
      </w:r>
      <w:r>
        <w:rPr>
          <w:rFonts w:cs="Times New Roman" w:ascii="Times New Roman" w:hAnsi="Times New Roman"/>
          <w:b/>
          <w:bCs/>
          <w:sz w:val="24"/>
          <w:szCs w:val="24"/>
          <w:lang w:eastAsia="ru-RU"/>
        </w:rPr>
        <w:t>Распространение персональных данных</w:t>
      </w:r>
      <w:r>
        <w:rPr>
          <w:rFonts w:cs="Times New Roman"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2.17. </w:t>
      </w:r>
      <w:r>
        <w:rPr>
          <w:rFonts w:cs="Times New Roman" w:ascii="Times New Roman" w:hAnsi="Times New Roman"/>
          <w:b/>
          <w:bCs/>
          <w:sz w:val="24"/>
          <w:szCs w:val="24"/>
          <w:lang w:eastAsia="ru-RU"/>
        </w:rPr>
        <w:t>Сайт Оператора</w:t>
      </w:r>
      <w:r>
        <w:rPr>
          <w:rFonts w:cs="Times New Roman" w:ascii="Times New Roman" w:hAnsi="Times New Roman"/>
          <w:sz w:val="24"/>
          <w:szCs w:val="24"/>
          <w:lang w:eastAsia="ru-RU"/>
        </w:rPr>
        <w:t xml:space="preserve"> – сайт </w:t>
      </w:r>
      <w:r>
        <w:rPr>
          <w:rFonts w:cs="Times New Roman" w:ascii="Times New Roman" w:hAnsi="Times New Roman"/>
          <w:b/>
          <w:bCs/>
          <w:sz w:val="24"/>
          <w:szCs w:val="24"/>
          <w:lang w:eastAsia="ru-RU"/>
        </w:rPr>
        <w:t>ricapi.com,</w:t>
      </w:r>
      <w:r>
        <w:rPr>
          <w:rStyle w:val="SubtleEmphasis"/>
          <w:rFonts w:cs="Times New Roman" w:ascii="Times New Roman" w:hAnsi="Times New Roman"/>
          <w:b/>
          <w:bCs/>
          <w:color w:val="FF0000"/>
          <w:sz w:val="24"/>
          <w:szCs w:val="24"/>
        </w:rPr>
        <w:t xml:space="preserve"> </w:t>
      </w:r>
      <w:r>
        <w:rPr>
          <w:rFonts w:cs="Times New Roman" w:ascii="Times New Roman" w:hAnsi="Times New Roman"/>
          <w:sz w:val="24"/>
          <w:szCs w:val="24"/>
          <w:lang w:eastAsia="ru-RU"/>
        </w:rPr>
        <w:t>а также иные существующие на данный момент сайты Оператора, условия использования которых ссылаются на данную Политику, а также любое развитие их и (или) добавление новых, в том числе поддомены Сайта, условия использования которых ссылаются на данную Политику, а также интерфейсы прикладного программирования (API), используемые для реализации правоотношений между Оператором и субъектами ПДн.</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2.18. </w:t>
      </w:r>
      <w:r>
        <w:rPr>
          <w:rFonts w:cs="Times New Roman" w:ascii="Times New Roman" w:hAnsi="Times New Roman"/>
          <w:b/>
          <w:bCs/>
          <w:sz w:val="24"/>
          <w:szCs w:val="24"/>
          <w:lang w:eastAsia="ru-RU"/>
        </w:rPr>
        <w:t>Сервисы</w:t>
      </w:r>
      <w:r>
        <w:rPr>
          <w:rFonts w:cs="Times New Roman" w:ascii="Times New Roman" w:hAnsi="Times New Roman"/>
          <w:sz w:val="24"/>
          <w:szCs w:val="24"/>
          <w:lang w:eastAsia="ru-RU"/>
        </w:rPr>
        <w:t xml:space="preserve"> – программы, службы, продукты, функции, интерфейсы, веб-формы, размещенные на Сайте, в частности, но не ограничиваясь:</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доступ к электронному контенту на бесплатной и/или платной основе;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доступ к средствам поиска и навигации Платформы;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доступ к информации о товарах и Услугах и к информации об условиях приобретения;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иные виды сервисов, реализуемые на страницах, Платформа.</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2.19. </w:t>
      </w:r>
      <w:r>
        <w:rPr>
          <w:rFonts w:cs="Times New Roman" w:ascii="Times New Roman" w:hAnsi="Times New Roman"/>
          <w:b/>
          <w:bCs/>
          <w:sz w:val="24"/>
          <w:szCs w:val="24"/>
          <w:lang w:eastAsia="ru-RU"/>
        </w:rPr>
        <w:t>Субъект персональных данных (субъект ПДн)</w:t>
      </w:r>
      <w:r>
        <w:rPr>
          <w:rFonts w:cs="Times New Roman" w:ascii="Times New Roman" w:hAnsi="Times New Roman"/>
          <w:sz w:val="24"/>
          <w:szCs w:val="24"/>
          <w:lang w:eastAsia="ru-RU"/>
        </w:rPr>
        <w:t xml:space="preserve"> – лицо, которое прямо или косвенно определено с помощью персональных данных, в отношении которого осуществляется обработка персональных данных. В рамках настоящей Политики к субъектам ПДн относятся физические и юридические лица, действующие от собственного имени.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2.20. </w:t>
      </w:r>
      <w:r>
        <w:rPr>
          <w:rFonts w:cs="Times New Roman" w:ascii="Times New Roman" w:hAnsi="Times New Roman"/>
          <w:b/>
          <w:bCs/>
          <w:sz w:val="24"/>
          <w:szCs w:val="24"/>
          <w:lang w:eastAsia="ru-RU"/>
        </w:rPr>
        <w:t>Уничтожение персональных данных</w:t>
      </w:r>
      <w:r>
        <w:rPr>
          <w:rFonts w:cs="Times New Roman"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ПДн.</w:t>
      </w:r>
    </w:p>
    <w:p>
      <w:pPr>
        <w:pStyle w:val="Normal"/>
        <w:spacing w:lineRule="auto" w:line="240" w:before="0" w:after="0"/>
        <w:ind w:firstLine="709"/>
        <w:jc w:val="both"/>
        <w:rPr>
          <w:rStyle w:val="SubtleEmphasis"/>
          <w:rFonts w:ascii="Times New Roman" w:hAnsi="Times New Roman" w:cs="Times New Roman"/>
          <w:color w:val="FF0000"/>
          <w:sz w:val="24"/>
          <w:szCs w:val="24"/>
        </w:rPr>
      </w:pPr>
      <w:r>
        <w:rPr>
          <w:rFonts w:cs="Times New Roman" w:ascii="Times New Roman" w:hAnsi="Times New Roman"/>
          <w:sz w:val="24"/>
          <w:szCs w:val="24"/>
          <w:lang w:eastAsia="ru-RU"/>
        </w:rPr>
        <w:t xml:space="preserve">2.21. </w:t>
      </w:r>
      <w:r>
        <w:rPr>
          <w:rStyle w:val="SubtleEmphasis"/>
          <w:rFonts w:cs="Times New Roman" w:ascii="Times New Roman" w:hAnsi="Times New Roman"/>
          <w:b/>
          <w:bCs/>
          <w:i w:val="false"/>
          <w:iCs w:val="false"/>
          <w:color w:val="000000" w:themeColor="text1"/>
          <w:sz w:val="24"/>
          <w:szCs w:val="24"/>
        </w:rPr>
        <w:t>Услуги</w:t>
      </w:r>
      <w:r>
        <w:rPr>
          <w:rStyle w:val="SubtleEmphasis"/>
          <w:rFonts w:cs="Times New Roman" w:ascii="Times New Roman" w:hAnsi="Times New Roman"/>
          <w:i w:val="false"/>
          <w:iCs w:val="false"/>
          <w:color w:val="000000" w:themeColor="text1"/>
          <w:sz w:val="24"/>
          <w:szCs w:val="24"/>
        </w:rPr>
        <w:t xml:space="preserve"> — предоставление доступа Пользователя к Платформе по сети Интернет и обеспечения возможности использования Программного продукта, доступного на Платформе</w:t>
      </w:r>
      <w:r>
        <w:rPr>
          <w:rStyle w:val="SubtleEmphasis"/>
          <w:rFonts w:cs="Times New Roman" w:ascii="Times New Roman" w:hAnsi="Times New Roman"/>
          <w:i w:val="false"/>
          <w:iCs w:val="false"/>
          <w:color w:val="FF0000"/>
          <w:sz w:val="24"/>
          <w:szCs w:val="24"/>
        </w:rPr>
        <w:t>.</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sz w:val="24"/>
          <w:szCs w:val="24"/>
          <w:lang w:eastAsia="ru-RU"/>
        </w:rPr>
        <w:t xml:space="preserve">2.22. </w:t>
      </w:r>
      <w:r>
        <w:rPr>
          <w:rFonts w:cs="Times New Roman" w:ascii="Times New Roman" w:hAnsi="Times New Roman"/>
          <w:b/>
          <w:bCs/>
          <w:sz w:val="24"/>
          <w:szCs w:val="24"/>
          <w:lang w:eastAsia="ru-RU"/>
        </w:rPr>
        <w:t>Файлы cookie</w:t>
      </w:r>
      <w:r>
        <w:rPr>
          <w:rFonts w:cs="Times New Roman" w:ascii="Times New Roman" w:hAnsi="Times New Roman"/>
          <w:sz w:val="24"/>
          <w:szCs w:val="24"/>
          <w:lang w:eastAsia="ru-RU"/>
        </w:rPr>
        <w:t xml:space="preserve"> – данные, которые передаются в процессе использования Сайта с помощью установленного на устройстве СПДн программного обеспечения, в том числе IP-адрес, информация о браузере (или иной программе, с помощью которой осуществляется доступ к Сайту), технические характеристики оборудования и программного обеспечения, используемых СПДн, дата и время доступа к Сайту, дата и время акцепта размещенных на Сайте оферт, сведения об истории покупок на Сайте, а также при использовании Сервисов адреса запрашиваемых страниц и иная подобная информация.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3. ЦЕЛИ СБОРА И ОБРАБОТКИ ПЕРСОНАЛЬНЫХ ДАННЫХ</w:t>
      </w:r>
    </w:p>
    <w:p>
      <w:pPr>
        <w:pStyle w:val="Normal"/>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3.1. Оказание Услуг, предоставление Сервисов в ходе исполнения Оператором соглашений и договоров, заключенных с самим Субъектом ПДн или с юридическим лицом, от имени которого Субъект ПДн заключил и исполняет указанные соглашения и договоры;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3.2. Идентификация стороны в рамках Сервисов, соглашений и договоров, заключенных Оператором, в том числе идентификация Пользователя, зарегистрированного на Сайте;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3.3. Регистрация Пользователей с целью получения доступа к персонализированным ресурсам Платформы;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3.4. Предоставление Пользователю доступа к персонализированным ресурсам Платформы;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3.5. Предоставление Пользователю доступа к платформе;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3.6. Предоставления Пользователю эффективной клиентской и технической поддержки при возникновении проблем, связанных с использованием Платформы;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3.7. Продвижение и контроль качества оказываемых услуг, предоставляемых Сервисов на Платформе, удобства их использования, разработка новых Сервисов;</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3.8. Обеспечение связи с субъектом персональных данных, в том числе установление с Пользователем обратной связи, включая направление уведомлений, сообщений, запросов и информации, касающихся использования Платформа и связанных с ним сайтов, оказания Услуг и (или) использования Сервисов, исполнения соглашений и договоров с Пользователем), обработка запросов и заказов от Пользователя;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3.9. Использование технологии «cookies» для создания статистической отчетности, стандартных журналов учета веб-сервера для подсчета количества посетителей и оценки технических возможностей Платформы;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3.10. Направление субъекту ПДн информационных и (или) рекламных сообщений об Услугах, Сервисах, о событиях в деятельности Оператора, о мероприятиях, организуемых Оператором.</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3.11. Предоставление Субъекту персональных данных информации об оказываемых Оператором Услугах, о разработке Оператором новых продуктов и Услуг.</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4. ПРАВОВЫЕ ОСНОВАНИЯ ОБРАБОТКИ ПЕРСОНАЛЬНЫХ ДАННЫХ</w:t>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Правовыми основаниями обработки персональных данных являются: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Конституция Российской Федерации;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Гражданский кодекс РФ, часть первая от 30.11.1994 № 51-ФЗ;</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27.07.2006 г. № 149-ФЗ «Об информации, информационных технологиях и о защите информации» (с изменениями и дополнениями);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Федеральный закон от 27.07.2006 г. № 152-ФЗ «О персональных данных» с учетом изменений и дополнений;</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Правительства Российской Федерации от 01.11.2012 года № 1119 «Об утверждении требований к защите персональных данных при их обработке в информационных системах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Приказ Федеральной службы по техническому и экспортному контролю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Постановление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5. ОБЪЕМ И КАТЕГОРИИ ОБРАБАТЫВАЕМЫХ ПЕРСОНАЛЬНЫХ ДАННЫХ, КАТЕГОРИИ СУБЪЕКТОВ ПЕРСОНАЛЬНЫХ ДАННЫХ</w:t>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5.1. К персональным данным относится любая информация, относящаяся к прямо или косвенно определенному или определяемому физическому лицу (Субъекту ПДн), обрабатываемая Оператором для достижения заранее определенных целей, в том числе, но не ограничиваясь:</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целях исполнения договоров объект Персональных данных выражает свое согласие на обработку следующих персональных данных:</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 имя, отчество (указанные вместе или по отдельности);</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контактный телефон;</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электронной почты (e-mail);</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рождения;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места регистрации/жительства;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места нахождения/пребывания;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ОГРН (ОРГНИП);</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нахождения юридического лица;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счёта и информация о платежных документах.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указанных в пункте 3 настоящей Политики целях Оператор, с Согласия Пользователей Платформы и связанных с ним сайтов, обрабатывает следующие персональные данные: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фамилию, имя, отчество (указанные вместе или по отдельности);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контактный телефон;</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адрес электронной почты (e-mail);</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а также любую информацию, относящуюся к личности Пользователя, которую Пользователь пожелает оставить на Сайте.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6. ПОРЯДОК И УСЛОВИЯ ОБРАБОТКИ ПЕРСОНАЛЬНЫХ ДАННЫХ</w:t>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6.1. Оператор производит обработку персональных данных (ПДн) при наличии хотя бы одного из следующих условий:</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обработка ПДн осуществляется с согласия субъекта персональных данных на обработку его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обработка персональных данных необходима для достижения целей осуществления и выполнения, возложенных законодательством Российской Федерации на Оператора функций, полномочий и обязанностей;</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обработка персональных данных необходима для исполнения договора, стороной которого является субъект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обработка персональных данных необходима для осуществления прав и законных интересов Оператора или третьих лиц либо достижения общественно значимых целей при условии, что при этом не нарушаются права и свободы субъектов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6.2. Субъект персональных данных соглашается на получение посредством электронной почты, адрес которой он указывает при регистрации, рекламно-информационных сообщений, касающихся продукции и услуг Оператора.</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6.3. Оператор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 РФ).</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6.4. Оператор не обрабатывает 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6.5. Оператор не осуществляет обработку биометрических персональных данных, содержащих сведения, которые характеризуют физиологические и биологические особенности человека, позволяющих установить его личность.</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6.6. Оператор не осуществляет трансграничной передачи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6.7. Оператор не принимает решений, порождающих юридические последствия в отношении субъекта персональных данных или иным образом затрагивающих права и законные интересы субъектов, на основании исключительно автоматизированной обработки персональных данных. Данные, имеющие юридические последствия или затрагивающие права и законные интересы субъекта персональных данных, подлежат перед их использованием проверке со стороны уполномоченных работников Оператора.</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6.8. Оператор не размещает персональные данные субъекта персональных данных в общедоступных источниках без его предварительного согласия.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6.9. Оператор вправе передавать персональные данные субъектов персональных данных третьим лицам для обработки по договору поручения, в том числе хостинг-провайдерам, с соблюдением условий конфиденциальности и требований к поручению обработки персональных данных, предусмотренные Федеральным законом РФ от 27.07.2006 г. № 152-ФЗ «О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6.10. Оператор осуществляет обработку персональных данных с использованием средств автоматизации и без их использования, выполняя требования к автоматизированной и неавтоматизированной обработке персональных данных, предусмотренные Федеральным законом РФ от 27.07.2006 г. № 152-ФЗ «О персональных данных» и принятыми в соответствии с ним нормативными правовыми актами.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6.11. В указанных в пункте 3 настоящей Политики целях Оператор вправе совершать любые действия (операции) или совокупность действий (операций), с использованием средств автоматизации или без использования таких средств, предусмотренные п. 3 ч. 1 ст. 3 Федерального закона от 27.07.2006 N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третьим лицам с соблюдением мер, обеспечивающих защиту персональных данных от несанкционированного доступа, в объеме, необходимом для достижения целей данного субъектом персональных данных Согласия.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6.12. Сроки обработки персональных данных определены с учетом:</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установленных целей обработки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сроков действия договоров с субъектами персональных данных и согласий субъектов персональных данных на обработку их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сроков, определенных Приказом Минкультуры РФ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6.13. Срок действия согласия субъекта персональных данных на обработку его персональных данных определяется моментом получения Оператором от субъекта персональных данных письменного уведомления об отзыве субъектом персональных данных своего согласия на обработку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6.14. Информация, относящаяся к персональным данным, ставшая известной Оператору является конфиденциальной информацией и охраняется законом.</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6.15. Оператор использует полученную от субъекта персональных данных информацию исключительно для целей обработки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7. ПРАВА СУБЪЕКТОВ ПЕРСОНАЛЬНЫХ ДАННЫХ</w:t>
      </w:r>
    </w:p>
    <w:p>
      <w:pPr>
        <w:pStyle w:val="Normal"/>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7.1. Субъект персональных данных, принимая решение о предоставлении своих персональных данных, действует свободно, своей волей и в своем интересе, безусловно выражая свое согласие.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7.2. Согласие на обработку персональных данных может быть дано лично субъектом персональных данных или его представителем как в письменной форме, так и путем внесения персональных данных в поля веб-формы обратной связи на сайте.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7.3. Согласие на обработку персональных данных, полученное путем присоединяя к Согласию об обработке персональных данных, размещенном в сети Интернет на сайте </w:t>
      </w:r>
      <w:r>
        <w:rPr>
          <w:rFonts w:cs="Times New Roman" w:ascii="Times New Roman" w:hAnsi="Times New Roman"/>
          <w:b/>
          <w:bCs/>
          <w:sz w:val="24"/>
          <w:szCs w:val="24"/>
          <w:lang w:eastAsia="ru-RU"/>
        </w:rPr>
        <w:t>ricapi.com</w:t>
      </w:r>
      <w:r>
        <w:rPr>
          <w:rFonts w:cs="Times New Roman" w:ascii="Times New Roman" w:hAnsi="Times New Roman"/>
          <w:sz w:val="24"/>
          <w:szCs w:val="24"/>
          <w:lang w:eastAsia="ru-RU"/>
        </w:rPr>
        <w:t>, признается исполненным в простой письменной форме.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7.4.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законодательством РФ.</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7.5.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и законных интересов.</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7.6. Для получения указанной информации субъект персональных данных может оправить письменный запрос на адрес электронной почты: ricapitech@gmail.com в форме электронного документа и подписан электронной подписью в соответствии с законодательством РФ.</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8. ОБЕСПЕЧЕНИЕ БЕЗОПАСНОСТИ ПЕРСОНАЛЬНЫХ ДАННЫХ</w:t>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8.1. Оператор принимает необходимые и достаточные организационные и технические меры для защиты персональной информации субъекта персональных данных от неправомерного/случайного доступа, уничтожения, изменения, блокирования, копирования, распространения, а также от иных неправомерных действий с ней третьих лиц, включающие в себя: издание локальных актов по вопросам обработки и обеспечения безопасности персональных данных, а также локальных актов, устанавливающих процедуры, направленные на предотвращение и выявление нарушений законодательства РФ, устранение последствий таких нарушений; использование средств защиты информации, прошедших процедуру оценки соответствия требованиям законодательства РФ в области обеспечения безопасности информации; обнаружение фактов несанкционированного доступа; восстановление персональных данных; установление правил доступа к персональным данным; проведение внутреннего контроля и оценки эффективности применяемых мер.</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8.2. Для предотвращения несанкционированного доступа к персональным данным Оператором реализованы следующие требования к защите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назначены лица, ответственные за организацию обработки и обеспечения безопасности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ограничен состав лиц, имеющих доступ к персональным данным;</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реализовано обеспечение сохранности носителей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разграничен доступ субъектов персональных данных к информационным ресурсам и программно-аппаратным средствам обработки информации;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введена система регистрации и учета действий субъектов персональных данных информационных систем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организован режим ограниченного доступа в помещения обработки персональных данных.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9. ЗАКЛЮЧИТЕЛЬНЫЕ ПОЛОЖЕНИЯ</w:t>
      </w:r>
    </w:p>
    <w:p>
      <w:pPr>
        <w:pStyle w:val="Normal"/>
        <w:spacing w:lineRule="auto" w:line="240" w:before="0" w:after="0"/>
        <w:ind w:firstLine="709"/>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9.1. Оператор несёт гражданско-правовую, административную и иную ответственность за несоблюдение принципов и условий обработки персональных данных физических и юридических лиц, а также за разглашение или незаконное использование персональных данных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9.2. Политика является общедоступной и подлежит размещению на официальном Сайте Оператора или иным образом обеспечивается неограниченный доступ к настоящему документу.</w:t>
      </w:r>
    </w:p>
    <w:p>
      <w:pPr>
        <w:pStyle w:val="Normal"/>
        <w:spacing w:lineRule="auto" w:line="240" w:before="0" w:after="0"/>
        <w:ind w:firstLine="709"/>
        <w:jc w:val="both"/>
        <w:rPr>
          <w:rFonts w:ascii="Times New Roman" w:hAnsi="Times New Roman" w:cs="Times New Roman"/>
          <w:sz w:val="24"/>
          <w:szCs w:val="24"/>
          <w:u w:val="single"/>
          <w:lang w:eastAsia="ru-RU"/>
        </w:rPr>
      </w:pPr>
      <w:r>
        <w:rPr>
          <w:rFonts w:cs="Times New Roman" w:ascii="Times New Roman" w:hAnsi="Times New Roman"/>
          <w:sz w:val="24"/>
          <w:szCs w:val="24"/>
          <w:lang w:eastAsia="ru-RU"/>
        </w:rPr>
        <w:t xml:space="preserve">9.3. Оператор имеет право вносить изменения в настоящую Политику. Положения настоящей Политики подлежат актуализации в случае изменения законодательства Российской Федерации о персональных данных.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странице по адресу: </w:t>
      </w:r>
      <w:r>
        <w:rPr>
          <w:rFonts w:cs="Times New Roman" w:ascii="Times New Roman" w:hAnsi="Times New Roman"/>
          <w:b/>
          <w:bCs/>
          <w:sz w:val="24"/>
          <w:szCs w:val="24"/>
          <w:lang w:eastAsia="ru-RU"/>
        </w:rPr>
        <w:t xml:space="preserve">ricapi.com.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9.4. К настоящей Политике и отношениям между Субъектом ПДн и Оператором, возникающим в связи с применением Политики, подлежит применению право Российской Федерации.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9.5. Политика является собственностью Индивидуального предпринимателя </w:t>
      </w:r>
      <w:r>
        <w:rPr>
          <w:rFonts w:cs="Times New Roman" w:ascii="Times New Roman" w:hAnsi="Times New Roman"/>
          <w:sz w:val="24"/>
          <w:szCs w:val="24"/>
          <w:lang w:eastAsia="ru-RU"/>
        </w:rPr>
        <w:t>Лапина Дмитрия Владимировича</w:t>
      </w:r>
      <w:r>
        <w:rPr>
          <w:rFonts w:cs="Times New Roman" w:ascii="Times New Roman" w:hAnsi="Times New Roman"/>
          <w:sz w:val="24"/>
          <w:szCs w:val="24"/>
          <w:lang w:eastAsia="ru-RU"/>
        </w:rPr>
        <w:t xml:space="preserve"> (</w:t>
      </w:r>
      <w:r>
        <w:rPr>
          <w:rFonts w:cs="Times New Roman" w:ascii="Times New Roman" w:hAnsi="Times New Roman"/>
          <w:sz w:val="24"/>
          <w:szCs w:val="24"/>
          <w:shd w:fill="FFFFFF" w:val="clear"/>
        </w:rPr>
        <w:t xml:space="preserve">ОГРНИП: 323366800112820, ИНН: 366521850011, Дата присвоения ОГРНИП: 22.11.2021).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9.6. Оператор вправе вносить изменения в настоящую Политику без согласия субъектов персональных данных, в частности Пользователей.</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9.7. Новая Политика вступает в силу с момента ее размещения на Сайте, если иное не предусмотрено новой редакцией Политики.</w:t>
      </w:r>
    </w:p>
    <w:p>
      <w:pPr>
        <w:pStyle w:val="Normal"/>
        <w:rPr>
          <w:rFonts w:ascii="Times New Roman" w:hAnsi="Times New Roman" w:cs="Times New Roman"/>
          <w:sz w:val="24"/>
          <w:szCs w:val="24"/>
          <w:lang w:eastAsia="ru-RU"/>
        </w:rPr>
      </w:pPr>
      <w:r>
        <w:rPr>
          <w:rFonts w:cs="Times New Roman" w:ascii="Times New Roman" w:hAnsi="Times New Roman"/>
          <w:sz w:val="24"/>
          <w:szCs w:val="24"/>
          <w:lang w:eastAsia="ru-RU"/>
        </w:rPr>
      </w:r>
      <w:r>
        <w:br w:type="page"/>
      </w:r>
    </w:p>
    <w:p>
      <w:pPr>
        <w:pStyle w:val="Normal"/>
        <w:shd w:val="clear" w:color="auto" w:fill="FFFFFF"/>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Согласие на обработку персональных данных для «Платформы»</w:t>
      </w:r>
      <w:r>
        <w:rPr>
          <w:rFonts w:eastAsia="Times New Roman" w:cs="Times New Roman" w:ascii="Times New Roman" w:hAnsi="Times New Roman"/>
          <w:sz w:val="24"/>
          <w:szCs w:val="24"/>
          <w:lang w:eastAsia="ru-RU"/>
        </w:rPr>
        <w:br/>
        <w:t>(далее — Согласие)</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Присоединяясь к настоящему Согласию и оставляя свои данные на интернет-портале </w:t>
      </w:r>
      <w:hyperlink r:id="rId3">
        <w:r>
          <w:rPr>
            <w:rFonts w:cs="Times New Roman" w:ascii="Times New Roman" w:hAnsi="Times New Roman"/>
            <w:sz w:val="24"/>
            <w:szCs w:val="24"/>
            <w:lang w:eastAsia="ru-RU"/>
          </w:rPr>
          <w:t xml:space="preserve"> ricapi.com </w:t>
        </w:r>
      </w:hyperlink>
      <w:r>
        <w:rPr>
          <w:rStyle w:val="SubtleEmphasis"/>
          <w:rFonts w:cs="Times New Roman" w:ascii="Times New Roman" w:hAnsi="Times New Roman"/>
          <w:color w:val="auto"/>
          <w:sz w:val="24"/>
          <w:szCs w:val="24"/>
        </w:rPr>
        <w:t xml:space="preserve"> </w:t>
      </w:r>
      <w:r>
        <w:rPr>
          <w:rFonts w:eastAsia="Times New Roman" w:cs="Times New Roman" w:ascii="Times New Roman" w:hAnsi="Times New Roman"/>
          <w:sz w:val="24"/>
          <w:szCs w:val="24"/>
          <w:lang w:eastAsia="ru-RU"/>
        </w:rPr>
        <w:t xml:space="preserve">(далее – </w:t>
      </w:r>
      <w:r>
        <w:rPr>
          <w:rFonts w:eastAsia="Times New Roman" w:cs="Times New Roman" w:ascii="Times New Roman" w:hAnsi="Times New Roman"/>
          <w:b/>
          <w:bCs/>
          <w:sz w:val="24"/>
          <w:szCs w:val="24"/>
          <w:lang w:eastAsia="ru-RU"/>
        </w:rPr>
        <w:t>Сайт</w:t>
      </w:r>
      <w:r>
        <w:rPr>
          <w:rFonts w:eastAsia="Times New Roman" w:cs="Times New Roman" w:ascii="Times New Roman" w:hAnsi="Times New Roman"/>
          <w:sz w:val="24"/>
          <w:szCs w:val="24"/>
          <w:lang w:eastAsia="ru-RU"/>
        </w:rPr>
        <w:t xml:space="preserve">) посетитель Сайта (далее – </w:t>
      </w:r>
      <w:r>
        <w:rPr>
          <w:rFonts w:eastAsia="Times New Roman" w:cs="Times New Roman" w:ascii="Times New Roman" w:hAnsi="Times New Roman"/>
          <w:b/>
          <w:bCs/>
          <w:sz w:val="24"/>
          <w:szCs w:val="24"/>
          <w:lang w:eastAsia="ru-RU"/>
        </w:rPr>
        <w:t>Пользователь</w:t>
      </w:r>
      <w:r>
        <w:rPr>
          <w:rFonts w:eastAsia="Times New Roman" w:cs="Times New Roman" w:ascii="Times New Roman" w:hAnsi="Times New Roman"/>
          <w:sz w:val="24"/>
          <w:szCs w:val="24"/>
          <w:lang w:eastAsia="ru-RU"/>
        </w:rPr>
        <w:t xml:space="preserve">) действуя свободно, своей волей и в своем интересе, выражает свое согласие владельцу сайта </w:t>
      </w:r>
      <w:r>
        <w:rPr>
          <w:rFonts w:cs="Times New Roman" w:ascii="Times New Roman" w:hAnsi="Times New Roman"/>
          <w:sz w:val="24"/>
          <w:szCs w:val="24"/>
          <w:lang w:eastAsia="ru-RU"/>
        </w:rPr>
        <w:t xml:space="preserve">Индивидуального предпринимателя </w:t>
      </w:r>
      <w:r>
        <w:rPr>
          <w:rFonts w:cs="Times New Roman" w:ascii="Times New Roman" w:hAnsi="Times New Roman"/>
          <w:sz w:val="24"/>
          <w:szCs w:val="24"/>
          <w:lang w:eastAsia="ru-RU"/>
        </w:rPr>
        <w:t>Лапина Дмитрия Владимировича</w:t>
      </w:r>
      <w:r>
        <w:rPr>
          <w:rFonts w:cs="Times New Roman" w:ascii="Times New Roman" w:hAnsi="Times New Roman"/>
          <w:sz w:val="24"/>
          <w:szCs w:val="24"/>
          <w:lang w:eastAsia="ru-RU"/>
        </w:rPr>
        <w:t xml:space="preserve"> (</w:t>
      </w:r>
      <w:r>
        <w:rPr>
          <w:rFonts w:cs="Times New Roman" w:ascii="Times New Roman" w:hAnsi="Times New Roman"/>
          <w:sz w:val="24"/>
          <w:szCs w:val="24"/>
          <w:shd w:fill="FFFFFF" w:val="clear"/>
        </w:rPr>
        <w:t>ОГРНИП: 323366800112820, ИНН: 366521850011, Дата присвоения ОГРНИП: 22.11.2021)</w:t>
      </w:r>
      <w:r>
        <w:rPr>
          <w:rFonts w:eastAsia="Times New Roman" w:cs="Times New Roman" w:ascii="Times New Roman" w:hAnsi="Times New Roman"/>
          <w:sz w:val="24"/>
          <w:szCs w:val="24"/>
          <w:lang w:eastAsia="ru-RU"/>
        </w:rPr>
        <w:t xml:space="preserve"> (в дальнейшем — </w:t>
      </w:r>
      <w:r>
        <w:rPr>
          <w:rFonts w:eastAsia="Times New Roman" w:cs="Times New Roman" w:ascii="Times New Roman" w:hAnsi="Times New Roman"/>
          <w:b/>
          <w:bCs/>
          <w:sz w:val="24"/>
          <w:szCs w:val="24"/>
          <w:lang w:eastAsia="ru-RU"/>
        </w:rPr>
        <w:t>Оператор</w:t>
      </w:r>
      <w:r>
        <w:rPr>
          <w:rFonts w:eastAsia="Times New Roman" w:cs="Times New Roman" w:ascii="Times New Roman" w:hAnsi="Times New Roman"/>
          <w:sz w:val="24"/>
          <w:szCs w:val="24"/>
          <w:lang w:eastAsia="ru-RU"/>
        </w:rPr>
        <w:t>), на обработку персональных данных:</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именно, на любые действия (операции) или совокупность действий (операций), совершаемые Оператором с использованием средств автоматизации или без использования таких средств, предусмотренные п. 3 ч. 1 ст. 3 Федерального закона от 27.07.2006 N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указанных персональных данных третьим лицам с соблюдением мер, обеспечивающих защиту персональных данных от несанкционированного доступа, в объеме, необходимом для достижения целей настоящего Согласия.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Продолжая работу на сайте, Пользователь выражает свое согласие Оператору</w:t>
      </w: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на обработку своих персональных данных:</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персональной информации, которую Пользователь предоставляет о себе самостоятельно при регистрации (создании учетной записи), заполнении полей веб-формы обратной связи или в процессе использования Сервисов, при регистрации на мероприятия на Сайте или оформлении подписки на анонсы и рассылки, включая персональные данные Пользователя;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 также любой информации, относящейся к личности Пользователя, которую Пользователь пожелает оставить на Сайте;</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cookie, информация о браузере Пользователя (или иной программе, с помощью которой осуществляется доступ к сервисам), сведения об истории заказов на Сайте,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сведения о действиях Пользователя на Сайте и иная подобная информация.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Оператор не проверяет достоверность персональных данных, предоставляемых Пользователем Сайта. Оператор получает персональные данные, непосредственно предоставленные Пользователем.</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Настоящим Пользователь:</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Подтверждает, что все указанные им в полях веб-формы данные принадлежат лично ему и что в случае указания в предоставляемых Пользователем сведений об иных лицах, он подтверждает, что передает персональные данные с согласия этих лиц Оператору на основании ч. 8 ст. 9, п. 5 ч. 1 ст. 6 Федерального закона от 27.07.2006 г. № 152-ФЗ «О персональных данных», а также получение от любых третьих лиц персональных данных Пользователя для осуществления законных интересов и прав на оказание услуг.</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Выражает свое согласие на то, что в указанных ниже целях Оператор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персональными данными Пользователя, аналогичные действиям, которые вправе осуществлять Оператор.</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Предоставляет Оператору согласие на передачу своих персональных данных третьим лицам, в целях предоставления и оказания услуг (исполнения соглашений и договоров с Пользователем).</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Соглашается на получение информационной рассылки о новостях Сайта и рекламных материалов, рекламы мероприятий партнеров Оператора и совместно проводимых мероприятий Оператора и его партнеров, в том числе, но не ограничиваясь, по почте, телефону, электронной почте.</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Дает согласие на передачу своих персональных данных партнерам Оператора по организации совместных мероприятий, совместному исполнению обязательств по договорам.</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Цели обработки персональной информации Пользователей</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Сайт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Целями сбора и обработки персональных данных Пользователей являются: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идентификация Пользователя в рамках Сервисов/Услуг, соглашений и договоров, заключенных Оператором;</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оказание услуг, предоставления Сервисов в ходе исполнения Оператором соглашений и договоров, заключенных с самим Пользователем или с юридическим лицом, от имени которого Пользователь заключил и исполняет указанные соглашения и договоры;</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предоставление Пользователю доступа к персонализированным ресурсам Сайта;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установление с Пользователем обратной связи, включая направление уведомлений, сообщений, запросов и информации, касающихся оказания Услуг и/или использования Сервисов, исполнения соглашений и договоров, а также обработки запросов и заявок от Пользователя;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улучшение качества оказываемых услуг, предоставляемых Сервисов, удобства их использования, разработки новых Сервисов;</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направление информационных рассылок; </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осуществления рекламной деятельности с согласия Пользователя: направление рекламных материалов, рекламы мероприятий партнеров Оператора и совместно проводимых мероприятий Оператора и его партнеров;</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проведение статистических и иных исследований на основе обезличенных данных;</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создание учетной записи Пользователя;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определение места нахождения Пользователя для обеспечения безопасности, предотвращения мошенничества;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использование технологии «cookies» для создания статистической отчетности, стандартных журналов учета веб-сервера для подсчета количества посетителей и оценки технических возможностей Сайта;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подтверждение достоверности и полноты персональных данных, предоставленных Пользователем;</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предоставления Пользователю клиентской и технической поддержки при возникновении проблем, связанных с использованием Сайта;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Оператор обязуется принимать все необходимые меры для защиты персональных данных Пользователя от неправомерного доступа или раскрытия.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соглашается с тем, что определенная часть его персональной информации становится общедоступной.</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Пользователь согласен с тем, что настоящее Согласие, а также персональные данные, предоставленные им в целях настоящего согласия, обрабатываются с использованием средств автоматизации, в том числе в информационно-телекоммуникационных сетях.</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Настоящее согласие вступает в силу с момента выражения Пользователем согласия на обработку персональных данных путем проставления признака согласия в чекбоксе рядом с текстом Согласия на обработку персональных данных в графическом интерфейсе Сервиса и действует до достижения целей обработки персональных данных или до момента его отзыва.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Согласие может быть отозвано в любое время путем подачи заявления с указанием данных, определенных ст. 14 Закона «О персональных данных» путем направления Пользователем соответствующего письменного заявления Оператору на адрес электронной почты ricapitech@gmail.com. При этом оказание Услуг, предоставление Сервисов Пользователю на Сайте может быть прекращено.</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Пользователь уведомлен о том, что Оператор вправе продолжить обработку персональных данных без его согласия в случаях, предусмотренных действующим законодательством.</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Оператор вправе в любое время в одностороннем порядке вносить изменения в настоящее Согласие, путем публикации нового текста Согласия на своем сайте. При внесении изменений в актуальной редакции указывается дата последнего обновления. Новая редакция Согласия вступает в силу с момента ее размещения, если иное не предусмотрено новой редакцией Согласия.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9. Действующая редакция Согласия находится на странице Сайта по адресу: </w:t>
      </w:r>
      <w:r>
        <w:rPr>
          <w:rFonts w:cs="Times New Roman" w:ascii="Times New Roman" w:hAnsi="Times New Roman"/>
          <w:sz w:val="24"/>
          <w:szCs w:val="24"/>
        </w:rPr>
        <w:t>ricapi.com</w:t>
      </w:r>
      <w:r>
        <w:rPr>
          <w:rStyle w:val="InternetLink"/>
          <w:rFonts w:cs="Times New Roman" w:ascii="Times New Roman" w:hAnsi="Times New Roman"/>
          <w:color w:val="auto"/>
          <w:sz w:val="24"/>
          <w:szCs w:val="24"/>
          <w:u w:val="none"/>
        </w:rPr>
        <w:t>.</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cs="Times New Roman"/>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25119"/>
    <w:rPr>
      <w:b/>
      <w:bCs/>
    </w:rPr>
  </w:style>
  <w:style w:type="character" w:styleId="SubtleEmphasis">
    <w:name w:val="Subtle Emphasis"/>
    <w:basedOn w:val="DefaultParagraphFont"/>
    <w:uiPriority w:val="19"/>
    <w:qFormat/>
    <w:rsid w:val="00525119"/>
    <w:rPr>
      <w:i/>
      <w:iCs/>
      <w:color w:val="404040" w:themeColor="text1" w:themeTint="bf"/>
    </w:rPr>
  </w:style>
  <w:style w:type="character" w:styleId="InternetLink">
    <w:name w:val="Hyperlink"/>
    <w:basedOn w:val="DefaultParagraphFont"/>
    <w:uiPriority w:val="99"/>
    <w:unhideWhenUsed/>
    <w:rsid w:val="00525119"/>
    <w:rPr>
      <w:color w:val="0563C1" w:themeColor="hyperlink"/>
      <w:u w:val="single"/>
    </w:rPr>
  </w:style>
  <w:style w:type="character" w:styleId="UnresolvedMention">
    <w:name w:val="Unresolved Mention"/>
    <w:basedOn w:val="DefaultParagraphFont"/>
    <w:uiPriority w:val="99"/>
    <w:semiHidden/>
    <w:unhideWhenUsed/>
    <w:qFormat/>
    <w:rsid w:val="0052511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unhideWhenUsed/>
    <w:qFormat/>
    <w:rsid w:val="00525119"/>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94321c"/>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ds.selectel.ru/ru" TargetMode="External"/><Relationship Id="rId3" Type="http://schemas.openxmlformats.org/officeDocument/2006/relationships/hyperlink" Target="https://test.devenjoytouch.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LibreOffice/7.2.1.2$Windows_X86_64 LibreOffice_project/87b77fad49947c1441b67c559c339af8f3517e22</Application>
  <AppVersion>15.0000</AppVersion>
  <Pages>12</Pages>
  <Words>4166</Words>
  <Characters>30811</Characters>
  <CharactersWithSpaces>34863</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2022-01-12T07:41:00Z</dcterms:created>
  <dc:creator>Сотрудник 10</dc:creator>
  <dc:description/>
  <dc:language>ru-RU</dc:language>
  <cp:lastModifiedBy/>
  <dcterms:modified xsi:type="dcterms:W3CDTF">2023-11-28T23:05:51Z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